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36A" w:rsidRPr="004A7473" w:rsidRDefault="004A7473" w:rsidP="004A7473">
      <w:pPr>
        <w:jc w:val="center"/>
        <w:rPr>
          <w:rFonts w:ascii="Helvetica" w:hAnsi="Helvetica"/>
          <w:b/>
          <w:bCs/>
        </w:rPr>
      </w:pPr>
      <w:r w:rsidRPr="004A7473">
        <w:rPr>
          <w:rFonts w:ascii="Helvetica" w:hAnsi="Helvetica"/>
          <w:b/>
          <w:bCs/>
        </w:rPr>
        <w:t>Third Grade Math</w:t>
      </w:r>
    </w:p>
    <w:p w:rsidR="004A7473" w:rsidRDefault="004A7473" w:rsidP="004A7473">
      <w:pPr>
        <w:jc w:val="center"/>
      </w:pPr>
    </w:p>
    <w:p w:rsidR="004A7473" w:rsidRPr="004A7473" w:rsidRDefault="004A7473" w:rsidP="004A7473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proofErr w:type="spellStart"/>
      <w:r w:rsidRPr="004A7473">
        <w:rPr>
          <w:rStyle w:val="Strong"/>
          <w:rFonts w:ascii="Helvetica" w:hAnsi="Helvetica"/>
          <w:color w:val="212121"/>
          <w:sz w:val="23"/>
          <w:szCs w:val="23"/>
        </w:rPr>
        <w:t>iReady</w:t>
      </w:r>
      <w:proofErr w:type="spellEnd"/>
      <w:r w:rsidRPr="004A7473">
        <w:rPr>
          <w:rStyle w:val="Strong"/>
          <w:rFonts w:ascii="Helvetica" w:hAnsi="Helvetica"/>
          <w:color w:val="212121"/>
          <w:sz w:val="23"/>
          <w:szCs w:val="23"/>
        </w:rPr>
        <w:t xml:space="preserve"> Lessons </w:t>
      </w:r>
    </w:p>
    <w:p w:rsidR="004A7473" w:rsidRDefault="004A7473" w:rsidP="004A7473">
      <w:pPr>
        <w:pStyle w:val="zfr3q"/>
        <w:spacing w:before="225" w:beforeAutospacing="0" w:after="0" w:afterAutospacing="0"/>
        <w:rPr>
          <w:rStyle w:val="Strong"/>
          <w:rFonts w:ascii="Helvetica" w:hAnsi="Helvetica"/>
          <w:color w:val="212121"/>
          <w:sz w:val="23"/>
          <w:szCs w:val="23"/>
        </w:rPr>
      </w:pPr>
      <w:r>
        <w:rPr>
          <w:rStyle w:val="Strong"/>
          <w:rFonts w:ascii="Helvetica" w:hAnsi="Helvetica"/>
          <w:color w:val="212121"/>
          <w:sz w:val="23"/>
          <w:szCs w:val="23"/>
        </w:rPr>
        <w:t xml:space="preserve">Do </w:t>
      </w:r>
      <w:r w:rsidRPr="004A7473">
        <w:rPr>
          <w:rStyle w:val="Strong"/>
          <w:rFonts w:ascii="Helvetica" w:hAnsi="Helvetica"/>
          <w:color w:val="212121"/>
          <w:sz w:val="23"/>
          <w:szCs w:val="23"/>
        </w:rPr>
        <w:t>20 minutes daily either in “My Path” or “Teacher Assigned” lessons</w:t>
      </w:r>
    </w:p>
    <w:p w:rsidR="004A7473" w:rsidRDefault="004A7473" w:rsidP="004A7473">
      <w:pPr>
        <w:pStyle w:val="zfr3q"/>
        <w:spacing w:before="225" w:beforeAutospacing="0" w:after="0" w:afterAutospacing="0"/>
        <w:rPr>
          <w:rStyle w:val="Strong"/>
          <w:rFonts w:ascii="Helvetica" w:hAnsi="Helvetica"/>
          <w:color w:val="212121"/>
          <w:sz w:val="23"/>
          <w:szCs w:val="23"/>
        </w:rPr>
      </w:pPr>
    </w:p>
    <w:p w:rsidR="004A7473" w:rsidRPr="004A7473" w:rsidRDefault="004A7473" w:rsidP="004A7473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r w:rsidRPr="004A7473">
        <w:rPr>
          <w:rFonts w:ascii="Helvetica" w:hAnsi="Helvetica"/>
          <w:color w:val="212121"/>
          <w:sz w:val="23"/>
          <w:szCs w:val="23"/>
        </w:rPr>
        <w:t>Th</w:t>
      </w:r>
      <w:r w:rsidRPr="004A7473">
        <w:rPr>
          <w:rFonts w:ascii="Helvetica" w:hAnsi="Helvetica"/>
          <w:color w:val="212121"/>
          <w:sz w:val="23"/>
          <w:szCs w:val="23"/>
        </w:rPr>
        <w:t xml:space="preserve">e </w:t>
      </w:r>
      <w:proofErr w:type="spellStart"/>
      <w:r w:rsidRPr="004A7473">
        <w:rPr>
          <w:rFonts w:ascii="Helvetica" w:hAnsi="Helvetica"/>
          <w:color w:val="212121"/>
          <w:sz w:val="23"/>
          <w:szCs w:val="23"/>
        </w:rPr>
        <w:t>iReady</w:t>
      </w:r>
      <w:proofErr w:type="spellEnd"/>
      <w:r w:rsidRPr="004A7473">
        <w:rPr>
          <w:rFonts w:ascii="Helvetica" w:hAnsi="Helvetica"/>
          <w:color w:val="212121"/>
          <w:sz w:val="23"/>
          <w:szCs w:val="23"/>
        </w:rPr>
        <w:t xml:space="preserve"> Math </w:t>
      </w:r>
      <w:proofErr w:type="spellStart"/>
      <w:r w:rsidRPr="004A7473">
        <w:rPr>
          <w:rFonts w:ascii="Helvetica" w:hAnsi="Helvetica"/>
          <w:color w:val="212121"/>
          <w:sz w:val="23"/>
          <w:szCs w:val="23"/>
        </w:rPr>
        <w:t>AtHome</w:t>
      </w:r>
      <w:proofErr w:type="spellEnd"/>
      <w:r w:rsidRPr="004A7473">
        <w:rPr>
          <w:rFonts w:ascii="Helvetica" w:hAnsi="Helvetica"/>
          <w:color w:val="212121"/>
          <w:sz w:val="23"/>
          <w:szCs w:val="23"/>
        </w:rPr>
        <w:t xml:space="preserve"> </w:t>
      </w:r>
      <w:proofErr w:type="spellStart"/>
      <w:r w:rsidRPr="004A7473">
        <w:rPr>
          <w:rFonts w:ascii="Helvetica" w:hAnsi="Helvetica"/>
          <w:color w:val="212121"/>
          <w:sz w:val="23"/>
          <w:szCs w:val="23"/>
        </w:rPr>
        <w:t>packet</w:t>
      </w:r>
      <w:r w:rsidRPr="004A7473">
        <w:rPr>
          <w:rFonts w:ascii="Helvetica" w:hAnsi="Helvetica"/>
          <w:color w:val="212121"/>
          <w:sz w:val="23"/>
          <w:szCs w:val="23"/>
        </w:rPr>
        <w:t>covers</w:t>
      </w:r>
      <w:proofErr w:type="spellEnd"/>
      <w:r w:rsidRPr="004A7473">
        <w:rPr>
          <w:rFonts w:ascii="Helvetica" w:hAnsi="Helvetica"/>
          <w:color w:val="212121"/>
          <w:sz w:val="23"/>
          <w:szCs w:val="23"/>
        </w:rPr>
        <w:t xml:space="preserve"> a variety of third grade math standards to practice with 26 opportunities to engage. This can be an alternative or supplement to your student’s online learning activity.</w:t>
      </w:r>
    </w:p>
    <w:p w:rsidR="004A7473" w:rsidRPr="004A7473" w:rsidRDefault="004A7473" w:rsidP="004A7473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r w:rsidRPr="004A7473">
        <w:rPr>
          <w:rFonts w:ascii="Helvetica" w:hAnsi="Helvetica"/>
          <w:color w:val="212121"/>
          <w:sz w:val="23"/>
          <w:szCs w:val="23"/>
        </w:rPr>
        <w:t>We recommend going at a pace that is comfortable for your student’s individualized needs without reaching the frustration point. A suggested path representing 20 of the 26 available topics is outlined below, but this can be extended or condensed to meet your student’s needs.</w:t>
      </w:r>
    </w:p>
    <w:p w:rsidR="004A7473" w:rsidRPr="004A7473" w:rsidRDefault="004A7473" w:rsidP="004A7473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r w:rsidRPr="004A7473">
        <w:rPr>
          <w:rFonts w:ascii="Helvetica" w:hAnsi="Helvetica"/>
          <w:color w:val="212121"/>
          <w:sz w:val="23"/>
          <w:szCs w:val="23"/>
        </w:rPr>
        <w:t>We recommend using common household items as math manipulatives (buttons, Skittles, Cheez-Its, etc.) to support your student in exploring/reviewing the multiplication and division concepts. When they can see/touch the math it helps the abstract numbers become concrete in their understanding and memory.</w:t>
      </w:r>
    </w:p>
    <w:p w:rsidR="004A7473" w:rsidRPr="004A7473" w:rsidRDefault="004A7473" w:rsidP="004A7473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r w:rsidRPr="004A7473">
        <w:rPr>
          <w:rFonts w:ascii="Helvetica" w:hAnsi="Helvetica"/>
          <w:color w:val="212121"/>
          <w:sz w:val="23"/>
          <w:szCs w:val="23"/>
        </w:rPr>
        <w:t xml:space="preserve">Download the packet </w:t>
      </w:r>
      <w:hyperlink r:id="rId4" w:history="1">
        <w:r w:rsidRPr="004A7473">
          <w:rPr>
            <w:rStyle w:val="Hyperlink"/>
            <w:rFonts w:ascii="Helvetica" w:hAnsi="Helvetica"/>
            <w:sz w:val="23"/>
            <w:szCs w:val="23"/>
          </w:rPr>
          <w:t>here</w:t>
        </w:r>
      </w:hyperlink>
      <w:r w:rsidRPr="004A7473">
        <w:rPr>
          <w:rFonts w:ascii="Helvetica" w:hAnsi="Helvetica"/>
          <w:color w:val="212121"/>
          <w:sz w:val="23"/>
          <w:szCs w:val="23"/>
        </w:rPr>
        <w:t>. You can answer on a separate sheet of paper if you are not able to print the packet.</w:t>
      </w:r>
    </w:p>
    <w:p w:rsidR="004A7473" w:rsidRPr="004A7473" w:rsidRDefault="004A7473" w:rsidP="004A7473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r w:rsidRPr="004A7473">
        <w:rPr>
          <w:rFonts w:ascii="Helvetica" w:hAnsi="Helvetica"/>
          <w:color w:val="212121"/>
          <w:sz w:val="23"/>
          <w:szCs w:val="23"/>
        </w:rPr>
        <w:t>Day 1: Review Multiplication concepts &amp; Multiplying by 2, 5, &amp; 10</w:t>
      </w:r>
    </w:p>
    <w:p w:rsidR="004A7473" w:rsidRPr="004A7473" w:rsidRDefault="004A7473" w:rsidP="004A7473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</w:p>
    <w:p w:rsidR="004A7473" w:rsidRPr="004A7473" w:rsidRDefault="004A7473" w:rsidP="004A7473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r w:rsidRPr="004A7473">
        <w:rPr>
          <w:rFonts w:ascii="Helvetica" w:hAnsi="Helvetica"/>
          <w:color w:val="212121"/>
          <w:sz w:val="23"/>
          <w:szCs w:val="23"/>
        </w:rPr>
        <w:t>Day 2: Practicing Multiplication Facts with 0, 1, &amp; 3</w:t>
      </w:r>
    </w:p>
    <w:p w:rsidR="004A7473" w:rsidRPr="004A7473" w:rsidRDefault="004A7473" w:rsidP="004A7473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</w:p>
    <w:p w:rsidR="004A7473" w:rsidRPr="004A7473" w:rsidRDefault="004A7473" w:rsidP="004A7473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r w:rsidRPr="004A7473">
        <w:rPr>
          <w:rFonts w:ascii="Helvetica" w:hAnsi="Helvetica"/>
          <w:color w:val="212121"/>
          <w:sz w:val="23"/>
          <w:szCs w:val="23"/>
        </w:rPr>
        <w:t>Day 3: Practicing Multiplication Facts with 4 &amp; 6</w:t>
      </w:r>
    </w:p>
    <w:p w:rsidR="004A7473" w:rsidRPr="004A7473" w:rsidRDefault="004A7473" w:rsidP="004A7473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</w:p>
    <w:p w:rsidR="004A7473" w:rsidRPr="004A7473" w:rsidRDefault="004A7473" w:rsidP="004A7473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r w:rsidRPr="004A7473">
        <w:rPr>
          <w:rFonts w:ascii="Helvetica" w:hAnsi="Helvetica"/>
          <w:color w:val="212121"/>
          <w:sz w:val="23"/>
          <w:szCs w:val="23"/>
        </w:rPr>
        <w:t>Day 4: Practicing Multiplication Facts with 7 &amp; 8</w:t>
      </w:r>
    </w:p>
    <w:p w:rsidR="004A7473" w:rsidRPr="004A7473" w:rsidRDefault="004A7473" w:rsidP="004A7473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</w:p>
    <w:p w:rsidR="004A7473" w:rsidRPr="004A7473" w:rsidRDefault="004A7473" w:rsidP="004A7473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r w:rsidRPr="004A7473">
        <w:rPr>
          <w:rFonts w:ascii="Helvetica" w:hAnsi="Helvetica"/>
          <w:color w:val="212121"/>
          <w:sz w:val="23"/>
          <w:szCs w:val="23"/>
        </w:rPr>
        <w:t>Day 5: Practicing Multiplication Facts with 9 and Using Order to Multiply</w:t>
      </w:r>
    </w:p>
    <w:p w:rsidR="004A7473" w:rsidRPr="004A7473" w:rsidRDefault="004A7473" w:rsidP="004A7473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</w:p>
    <w:p w:rsidR="004A7473" w:rsidRDefault="004A7473" w:rsidP="004A7473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r w:rsidRPr="004A7473">
        <w:rPr>
          <w:rFonts w:ascii="Helvetica" w:hAnsi="Helvetica"/>
          <w:color w:val="212121"/>
          <w:sz w:val="23"/>
          <w:szCs w:val="23"/>
        </w:rPr>
        <w:t>Day 6: Using Grouping to Multiply &amp; Using Order &amp; Grouping to Multiply</w:t>
      </w:r>
    </w:p>
    <w:p w:rsidR="004A7473" w:rsidRPr="004A7473" w:rsidRDefault="004A7473" w:rsidP="004A7473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</w:p>
    <w:p w:rsidR="004A7473" w:rsidRPr="004A7473" w:rsidRDefault="004A7473" w:rsidP="004A7473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r w:rsidRPr="004A7473">
        <w:rPr>
          <w:rFonts w:ascii="Helvetica" w:hAnsi="Helvetica"/>
          <w:color w:val="212121"/>
          <w:sz w:val="23"/>
          <w:szCs w:val="23"/>
        </w:rPr>
        <w:lastRenderedPageBreak/>
        <w:t>Day 7: Understanding of Division Models &amp; Understanding of How Multiplication and Division are Connected</w:t>
      </w:r>
    </w:p>
    <w:p w:rsidR="004A7473" w:rsidRPr="004A7473" w:rsidRDefault="004A7473" w:rsidP="004A7473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</w:p>
    <w:p w:rsidR="004A7473" w:rsidRPr="004A7473" w:rsidRDefault="004A7473" w:rsidP="004A7473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r w:rsidRPr="004A7473">
        <w:rPr>
          <w:rFonts w:ascii="Helvetica" w:hAnsi="Helvetica"/>
          <w:color w:val="212121"/>
          <w:sz w:val="23"/>
          <w:szCs w:val="23"/>
        </w:rPr>
        <w:t>Day 8: Working with Division Facts &amp; Using a Multiplication Table</w:t>
      </w:r>
    </w:p>
    <w:p w:rsidR="004A7473" w:rsidRPr="004A7473" w:rsidRDefault="004A7473" w:rsidP="004A7473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</w:p>
    <w:p w:rsidR="004A7473" w:rsidRPr="004A7473" w:rsidRDefault="004A7473" w:rsidP="004A7473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r w:rsidRPr="004A7473">
        <w:rPr>
          <w:rFonts w:ascii="Helvetica" w:hAnsi="Helvetica"/>
          <w:color w:val="212121"/>
          <w:sz w:val="23"/>
          <w:szCs w:val="23"/>
        </w:rPr>
        <w:t>Day 9: Understanding of Patterns &amp; Solving Problems About Equal Groups</w:t>
      </w:r>
    </w:p>
    <w:p w:rsidR="004A7473" w:rsidRPr="004A7473" w:rsidRDefault="004A7473" w:rsidP="004A7473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</w:p>
    <w:p w:rsidR="004A7473" w:rsidRDefault="004A7473" w:rsidP="004A7473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r w:rsidRPr="004A7473">
        <w:rPr>
          <w:rFonts w:ascii="Helvetica" w:hAnsi="Helvetica"/>
          <w:color w:val="212121"/>
          <w:sz w:val="23"/>
          <w:szCs w:val="23"/>
        </w:rPr>
        <w:t>Day 10: Solving Problems About Arrays and Area</w:t>
      </w:r>
    </w:p>
    <w:p w:rsidR="004A7473" w:rsidRDefault="004A7473" w:rsidP="004A7473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</w:p>
    <w:p w:rsidR="004A7473" w:rsidRDefault="004A7473" w:rsidP="004A7473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</w:p>
    <w:p w:rsidR="004A7473" w:rsidRDefault="004A7473" w:rsidP="004A7473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r>
        <w:rPr>
          <w:rFonts w:ascii="Helvetica" w:hAnsi="Helvetica"/>
          <w:color w:val="212121"/>
          <w:sz w:val="23"/>
          <w:szCs w:val="23"/>
        </w:rPr>
        <w:t>Here are some suggestions for Daily Fact Practice:</w:t>
      </w:r>
    </w:p>
    <w:p w:rsidR="004A7473" w:rsidRDefault="004A7473" w:rsidP="004A7473">
      <w:hyperlink r:id="rId5" w:anchor="/home/index" w:history="1">
        <w:r>
          <w:rPr>
            <w:rStyle w:val="Hyperlink"/>
          </w:rPr>
          <w:t>https://xtramath.org/#/home/index</w:t>
        </w:r>
      </w:hyperlink>
    </w:p>
    <w:p w:rsidR="004A7473" w:rsidRDefault="004A7473" w:rsidP="004A7473">
      <w:hyperlink r:id="rId6" w:history="1">
        <w:r>
          <w:rPr>
            <w:rStyle w:val="Hyperlink"/>
          </w:rPr>
          <w:t>https://pages.sumdog.com/</w:t>
        </w:r>
      </w:hyperlink>
    </w:p>
    <w:p w:rsidR="00A919EF" w:rsidRDefault="00A919EF" w:rsidP="00A919EF">
      <w:hyperlink r:id="rId7" w:history="1">
        <w:r>
          <w:rPr>
            <w:rStyle w:val="Hyperlink"/>
          </w:rPr>
          <w:t>https://www.timestables.com/</w:t>
        </w:r>
      </w:hyperlink>
    </w:p>
    <w:p w:rsidR="00A919EF" w:rsidRDefault="00A919EF" w:rsidP="00A919EF">
      <w:hyperlink r:id="rId8" w:history="1">
        <w:r>
          <w:rPr>
            <w:rStyle w:val="Hyperlink"/>
          </w:rPr>
          <w:t>https://www.freckle.com/</w:t>
        </w:r>
      </w:hyperlink>
    </w:p>
    <w:p w:rsidR="00A919EF" w:rsidRDefault="00A919EF" w:rsidP="00A919EF">
      <w:hyperlink r:id="rId9" w:history="1">
        <w:r>
          <w:rPr>
            <w:rStyle w:val="Hyperlink"/>
          </w:rPr>
          <w:t>https://www.prodigygame.com/</w:t>
        </w:r>
      </w:hyperlink>
    </w:p>
    <w:p w:rsidR="004A7473" w:rsidRPr="004A7473" w:rsidRDefault="004A7473" w:rsidP="004A7473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</w:p>
    <w:p w:rsidR="004A7473" w:rsidRPr="004A7473" w:rsidRDefault="004A7473" w:rsidP="004A7473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</w:p>
    <w:p w:rsidR="004A7473" w:rsidRPr="004A7473" w:rsidRDefault="004A7473" w:rsidP="004A7473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</w:p>
    <w:p w:rsidR="004A7473" w:rsidRPr="004A7473" w:rsidRDefault="004A7473" w:rsidP="004A7473">
      <w:pPr>
        <w:rPr>
          <w:rFonts w:ascii="Helvetica" w:hAnsi="Helvetica"/>
        </w:rPr>
      </w:pPr>
    </w:p>
    <w:p w:rsidR="004A7473" w:rsidRDefault="004A7473" w:rsidP="004A7473">
      <w:pPr>
        <w:jc w:val="center"/>
      </w:pPr>
    </w:p>
    <w:sectPr w:rsidR="004A7473" w:rsidSect="00147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73"/>
    <w:rsid w:val="001479F1"/>
    <w:rsid w:val="004A7473"/>
    <w:rsid w:val="006A636A"/>
    <w:rsid w:val="00A9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E7CA84"/>
  <w15:chartTrackingRefBased/>
  <w15:docId w15:val="{D98C706D-77BB-6D4A-A36A-CDB5529B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fr3q">
    <w:name w:val="zfr3q"/>
    <w:basedOn w:val="Normal"/>
    <w:rsid w:val="004A74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A7473"/>
    <w:rPr>
      <w:b/>
      <w:bCs/>
    </w:rPr>
  </w:style>
  <w:style w:type="character" w:styleId="Hyperlink">
    <w:name w:val="Hyperlink"/>
    <w:basedOn w:val="DefaultParagraphFont"/>
    <w:uiPriority w:val="99"/>
    <w:unhideWhenUsed/>
    <w:rsid w:val="004A74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29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ckl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imestable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ges.sumdog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tramath.org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apubstore.blob.core.windows.net/athomepdfs/iready-at-home-activity-packets-student-math-grade-3-2020.pdf" TargetMode="External"/><Relationship Id="rId9" Type="http://schemas.openxmlformats.org/officeDocument/2006/relationships/hyperlink" Target="https://www.prodigygam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Barnett</dc:creator>
  <cp:keywords/>
  <dc:description/>
  <cp:lastModifiedBy>Laura Barnett</cp:lastModifiedBy>
  <cp:revision>1</cp:revision>
  <dcterms:created xsi:type="dcterms:W3CDTF">2020-03-26T17:55:00Z</dcterms:created>
  <dcterms:modified xsi:type="dcterms:W3CDTF">2020-03-26T18:08:00Z</dcterms:modified>
</cp:coreProperties>
</file>